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2C" w:rsidRDefault="00DD352C" w:rsidP="00DD352C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DD352C" w:rsidRDefault="00DD352C" w:rsidP="00DD352C">
      <w:pPr>
        <w:spacing w:line="560" w:lineRule="exact"/>
        <w:rPr>
          <w:rFonts w:ascii="宋体" w:hAnsi="宋体"/>
          <w:sz w:val="28"/>
          <w:szCs w:val="28"/>
        </w:rPr>
      </w:pPr>
    </w:p>
    <w:p w:rsidR="00DD352C" w:rsidRDefault="00DD352C" w:rsidP="00DD352C">
      <w:pPr>
        <w:spacing w:line="560" w:lineRule="exact"/>
        <w:jc w:val="center"/>
        <w:rPr>
          <w:rFonts w:ascii="方正小标宋_GBK" w:eastAsia="方正小标宋_GBK" w:hAnsi="黑体"/>
          <w:sz w:val="40"/>
          <w:szCs w:val="40"/>
        </w:rPr>
      </w:pPr>
      <w:r w:rsidRPr="00A25B4F">
        <w:rPr>
          <w:rFonts w:ascii="方正小标宋_GBK" w:eastAsia="方正小标宋_GBK" w:hAnsi="黑体" w:hint="eastAsia"/>
          <w:color w:val="000000"/>
          <w:sz w:val="40"/>
          <w:szCs w:val="40"/>
        </w:rPr>
        <w:t>2020年</w:t>
      </w:r>
      <w:r>
        <w:rPr>
          <w:rFonts w:ascii="方正小标宋_GBK" w:eastAsia="方正小标宋_GBK" w:hAnsi="黑体" w:hint="eastAsia"/>
          <w:sz w:val="40"/>
          <w:szCs w:val="40"/>
        </w:rPr>
        <w:t>内蒙古自治区卫生健康高级</w:t>
      </w:r>
    </w:p>
    <w:p w:rsidR="00DD352C" w:rsidRDefault="00DD352C" w:rsidP="00DD352C">
      <w:pPr>
        <w:spacing w:line="560" w:lineRule="exact"/>
        <w:jc w:val="center"/>
        <w:rPr>
          <w:rFonts w:ascii="方正小标宋_GBK" w:eastAsia="方正小标宋_GBK" w:hAnsi="黑体"/>
          <w:sz w:val="40"/>
          <w:szCs w:val="40"/>
        </w:rPr>
      </w:pPr>
      <w:r>
        <w:rPr>
          <w:rFonts w:ascii="方正小标宋_GBK" w:eastAsia="方正小标宋_GBK" w:hAnsi="黑体" w:hint="eastAsia"/>
          <w:sz w:val="40"/>
          <w:szCs w:val="40"/>
        </w:rPr>
        <w:t>专业技术资格专业知识和实践能力考试专业设置表</w:t>
      </w:r>
    </w:p>
    <w:p w:rsidR="00DD352C" w:rsidRDefault="00DD352C" w:rsidP="00DD352C">
      <w:pPr>
        <w:spacing w:afterLines="50" w:after="151" w:line="560" w:lineRule="exact"/>
        <w:jc w:val="center"/>
        <w:rPr>
          <w:rFonts w:ascii="方正小标宋_GBK" w:eastAsia="方正小标宋_GBK" w:hAnsi="黑体"/>
          <w:sz w:val="40"/>
          <w:szCs w:val="40"/>
        </w:rPr>
      </w:pPr>
    </w:p>
    <w:tbl>
      <w:tblPr>
        <w:tblW w:w="8343" w:type="dxa"/>
        <w:jc w:val="center"/>
        <w:tblLayout w:type="fixed"/>
        <w:tblLook w:val="04A0" w:firstRow="1" w:lastRow="0" w:firstColumn="1" w:lastColumn="0" w:noHBand="0" w:noVBand="1"/>
      </w:tblPr>
      <w:tblGrid>
        <w:gridCol w:w="4773"/>
        <w:gridCol w:w="3570"/>
      </w:tblGrid>
      <w:tr w:rsidR="00DD352C" w:rsidRPr="00964482" w:rsidTr="00B97AF4">
        <w:trPr>
          <w:tblHeader/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专 业 名 称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专 业 编 码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001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002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003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肾内科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004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005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内分泌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006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血液病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007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传染病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008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风湿病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009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普通外科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011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骨外科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012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胸心外科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013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014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015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烧伤外科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016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整形外科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017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小儿外科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018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019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小儿内科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020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021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口腔内科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022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口腔颌面外科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023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口腔修复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024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口腔正畸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025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眼科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026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耳鼻喉(头颈外科)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027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皮肤与性病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028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肿瘤内科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029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肿瘤外科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030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lastRenderedPageBreak/>
              <w:t>放射肿瘤治疗学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031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急诊医学（内科、外科）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032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033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034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放射医学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035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核医学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036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超声医学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037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康复医学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038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临床医学检验临床基础检验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039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临床医学检验临床化学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040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临床医学检验临床免疫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041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临床医学检验临床血液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042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临床医学检验临床微生物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043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临床营养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044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医院药学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045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046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047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内科护理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048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外科护理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049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妇产科护理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050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儿科护理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051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病理学技术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052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放射医学技术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053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超声医学技术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054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核医学技术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055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康复医学治疗技术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056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临床医学检验临床基础检验技术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057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临床医学检验临床化学技术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058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临床医学检验临床免疫技术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059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临床医学检验临床血液技术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060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临床医学检验临床微生物技术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061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卫生管理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062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普通内科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063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结核病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064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老年医学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065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职业病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066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计划生育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067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精神病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068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lastRenderedPageBreak/>
              <w:t>全科医学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069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临床医学检验技术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070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中医内科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071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中医外科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072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中医妇科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073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中医儿科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074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中医眼科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075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中医骨伤科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076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针灸科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077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中医耳鼻喉科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078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中医皮肤科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079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中医肛肠科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080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推拿科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081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082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职业卫生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083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环境卫生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084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营养与食品卫生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085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学校卫生与儿少卫生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086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放射卫生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087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传染性疾病控制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088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慢性非传染性疾病控制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089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寄生虫病控制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090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健康教育与健康促进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091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卫生毒理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092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妇女保健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093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儿童保健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094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微生物检验技术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095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理化检验技术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096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病媒生物控制技术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097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病案信息技术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098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口腔医学技术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099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医学工程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100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地方病控制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103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消毒技术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108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输血技术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109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药物分析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110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心电图技术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111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脑电图技术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112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lastRenderedPageBreak/>
              <w:t>全科医学（中医类）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113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中医肿瘤学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114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中西医结合内科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115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中西医结合外科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116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中西医结合妇科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117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中西医结合儿科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118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介入治疗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119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重症医学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120</w:t>
            </w:r>
          </w:p>
        </w:tc>
      </w:tr>
      <w:tr w:rsidR="00DD352C" w:rsidRPr="00964482" w:rsidTr="00B97AF4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中医护理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52C" w:rsidRDefault="00DD352C" w:rsidP="00B97AF4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121</w:t>
            </w:r>
          </w:p>
        </w:tc>
      </w:tr>
    </w:tbl>
    <w:p w:rsidR="00DD352C" w:rsidRDefault="00DD352C" w:rsidP="00DD352C">
      <w:pPr>
        <w:widowControl/>
        <w:spacing w:line="0" w:lineRule="atLeast"/>
        <w:ind w:firstLineChars="98" w:firstLine="224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注：以上专业均适用于正高级和副高级考试。</w:t>
      </w:r>
    </w:p>
    <w:p w:rsidR="00DD352C" w:rsidRDefault="00DD352C" w:rsidP="00DD352C">
      <w:pPr>
        <w:widowControl/>
        <w:spacing w:line="0" w:lineRule="atLeast"/>
        <w:ind w:firstLineChars="98" w:firstLine="224"/>
        <w:jc w:val="left"/>
        <w:rPr>
          <w:rFonts w:ascii="宋体" w:hAnsi="宋体" w:cs="Arial"/>
          <w:kern w:val="0"/>
          <w:sz w:val="24"/>
        </w:rPr>
      </w:pPr>
    </w:p>
    <w:p w:rsidR="00DD352C" w:rsidRDefault="00DD352C" w:rsidP="00DD352C">
      <w:pPr>
        <w:widowControl/>
        <w:spacing w:line="0" w:lineRule="atLeast"/>
        <w:ind w:firstLineChars="98" w:firstLine="224"/>
        <w:jc w:val="left"/>
        <w:rPr>
          <w:rFonts w:ascii="宋体" w:hAnsi="宋体" w:cs="Arial"/>
          <w:kern w:val="0"/>
          <w:sz w:val="24"/>
        </w:rPr>
      </w:pPr>
    </w:p>
    <w:p w:rsidR="00DD352C" w:rsidRDefault="00DD352C" w:rsidP="00DD352C">
      <w:pPr>
        <w:widowControl/>
        <w:spacing w:line="4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:rsidR="00DD352C" w:rsidRDefault="00DD352C" w:rsidP="00DD352C">
      <w:pPr>
        <w:widowControl/>
        <w:spacing w:line="400" w:lineRule="exact"/>
        <w:jc w:val="left"/>
        <w:rPr>
          <w:rFonts w:ascii="黑体" w:eastAsia="黑体" w:hAnsi="黑体" w:cs="Arial"/>
          <w:kern w:val="0"/>
          <w:sz w:val="28"/>
          <w:szCs w:val="28"/>
        </w:rPr>
      </w:pPr>
    </w:p>
    <w:p w:rsidR="00DD352C" w:rsidRDefault="00DD352C" w:rsidP="00DD352C">
      <w:pPr>
        <w:spacing w:line="400" w:lineRule="exact"/>
        <w:jc w:val="center"/>
        <w:rPr>
          <w:rFonts w:ascii="方正小标宋_GBK" w:eastAsia="方正小标宋_GBK" w:hAnsi="黑体"/>
          <w:sz w:val="40"/>
          <w:szCs w:val="40"/>
        </w:rPr>
      </w:pPr>
      <w:r>
        <w:rPr>
          <w:rFonts w:ascii="方正小标宋_GBK" w:eastAsia="方正小标宋_GBK" w:hAnsi="黑体" w:hint="eastAsia"/>
          <w:sz w:val="40"/>
          <w:szCs w:val="40"/>
        </w:rPr>
        <w:t>内蒙古自治区卫生健康高级专业技术资格</w:t>
      </w:r>
    </w:p>
    <w:p w:rsidR="00DD352C" w:rsidRDefault="00DD352C" w:rsidP="00DD352C">
      <w:pPr>
        <w:spacing w:line="400" w:lineRule="exact"/>
        <w:jc w:val="center"/>
        <w:rPr>
          <w:rFonts w:ascii="方正小标宋_GBK" w:eastAsia="方正小标宋_GBK" w:hAnsi="黑体"/>
          <w:sz w:val="40"/>
          <w:szCs w:val="40"/>
        </w:rPr>
      </w:pPr>
      <w:r>
        <w:rPr>
          <w:rFonts w:ascii="方正小标宋_GBK" w:eastAsia="方正小标宋_GBK" w:hAnsi="黑体" w:hint="eastAsia"/>
          <w:sz w:val="40"/>
          <w:szCs w:val="40"/>
        </w:rPr>
        <w:t>专业知识和实践能力考试报名表</w:t>
      </w:r>
    </w:p>
    <w:p w:rsidR="00DD352C" w:rsidRDefault="00DD352C" w:rsidP="00DD352C"/>
    <w:p w:rsidR="00DD352C" w:rsidRDefault="00DD352C" w:rsidP="00DD352C">
      <w:r>
        <w:rPr>
          <w:rFonts w:hint="eastAsia"/>
        </w:rPr>
        <w:t>网报号：</w:t>
      </w:r>
      <w:r>
        <w:t xml:space="preserve">                                                      </w:t>
      </w:r>
      <w:r>
        <w:rPr>
          <w:rFonts w:hint="eastAsia"/>
        </w:rPr>
        <w:t>用户名：</w:t>
      </w:r>
      <w:r>
        <w:t xml:space="preserve">                           </w:t>
      </w:r>
    </w:p>
    <w:p w:rsidR="00DD352C" w:rsidRDefault="00DD352C" w:rsidP="00DD352C">
      <w:r>
        <w:rPr>
          <w:rFonts w:hint="eastAsia"/>
        </w:rPr>
        <w:t>确认考点：</w:t>
      </w:r>
      <w:r>
        <w:t xml:space="preserve">                                                    </w:t>
      </w:r>
      <w:r>
        <w:rPr>
          <w:rFonts w:hint="eastAsia"/>
        </w:rPr>
        <w:t>验证码：</w:t>
      </w:r>
    </w:p>
    <w:tbl>
      <w:tblPr>
        <w:tblpPr w:leftFromText="180" w:rightFromText="180" w:vertAnchor="text" w:horzAnchor="margin" w:tblpXSpec="center" w:tblpY="2"/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35"/>
        <w:gridCol w:w="1664"/>
        <w:gridCol w:w="193"/>
        <w:gridCol w:w="678"/>
        <w:gridCol w:w="1049"/>
        <w:gridCol w:w="7"/>
        <w:gridCol w:w="1536"/>
        <w:gridCol w:w="1425"/>
      </w:tblGrid>
      <w:tr w:rsidR="00DD352C" w:rsidRPr="00964482" w:rsidTr="00B97AF4">
        <w:trPr>
          <w:trHeight w:val="3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spacing w:line="0" w:lineRule="atLeast"/>
              <w:jc w:val="center"/>
            </w:pPr>
            <w:r>
              <w:rPr>
                <w:rFonts w:hint="eastAsia"/>
              </w:rPr>
              <w:t>基本信息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C" w:rsidRDefault="00DD352C" w:rsidP="00B97AF4"/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D352C" w:rsidRPr="00964482" w:rsidTr="00B97AF4">
        <w:trPr>
          <w:trHeight w:val="3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证件编号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C" w:rsidRDefault="00DD352C" w:rsidP="00B97AF4"/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widowControl/>
              <w:jc w:val="left"/>
            </w:pPr>
          </w:p>
        </w:tc>
      </w:tr>
      <w:tr w:rsidR="00DD352C" w:rsidRPr="00964482" w:rsidTr="00B97AF4">
        <w:trPr>
          <w:trHeight w:val="3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C" w:rsidRDefault="00DD352C" w:rsidP="00B97AF4"/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widowControl/>
              <w:jc w:val="left"/>
            </w:pPr>
          </w:p>
        </w:tc>
      </w:tr>
      <w:tr w:rsidR="00DD352C" w:rsidRPr="00964482" w:rsidTr="00B97AF4">
        <w:trPr>
          <w:trHeight w:val="4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报考信息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报考级别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拟申报资格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C" w:rsidRDefault="00DD352C" w:rsidP="00B97AF4">
            <w:pPr>
              <w:jc w:val="left"/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C" w:rsidRDefault="00DD352C" w:rsidP="00B97AF4">
            <w:pPr>
              <w:jc w:val="left"/>
            </w:pPr>
          </w:p>
        </w:tc>
      </w:tr>
      <w:tr w:rsidR="00DD352C" w:rsidRPr="00964482" w:rsidTr="00B97AF4">
        <w:trPr>
          <w:trHeight w:val="4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现有技术资格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现有资格取得年月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C" w:rsidRDefault="00DD352C" w:rsidP="00B97AF4"/>
        </w:tc>
      </w:tr>
      <w:tr w:rsidR="00DD352C" w:rsidRPr="00964482" w:rsidTr="00B97AF4">
        <w:trPr>
          <w:trHeight w:val="4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执业类别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现有资格聘任年月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C" w:rsidRDefault="00DD352C" w:rsidP="00B97AF4"/>
        </w:tc>
      </w:tr>
      <w:tr w:rsidR="00DD352C" w:rsidRPr="00964482" w:rsidTr="00B97AF4">
        <w:trPr>
          <w:trHeight w:val="4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申报专业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C" w:rsidRDefault="00DD352C" w:rsidP="00B97AF4"/>
        </w:tc>
      </w:tr>
      <w:tr w:rsidR="00DD352C" w:rsidRPr="00964482" w:rsidTr="00B97AF4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教育情况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参评学历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参评学位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C" w:rsidRDefault="00DD352C" w:rsidP="00B97AF4"/>
        </w:tc>
      </w:tr>
      <w:tr w:rsidR="00DD352C" w:rsidRPr="00964482" w:rsidTr="00B97AF4">
        <w:trPr>
          <w:trHeight w:val="3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C" w:rsidRDefault="00DD352C" w:rsidP="00B97AF4"/>
        </w:tc>
      </w:tr>
      <w:tr w:rsidR="00DD352C" w:rsidRPr="00964482" w:rsidTr="00B97AF4">
        <w:trPr>
          <w:trHeight w:val="3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/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</w:p>
        </w:tc>
      </w:tr>
      <w:tr w:rsidR="00DD352C" w:rsidRPr="00964482" w:rsidTr="00B97AF4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spacing w:line="0" w:lineRule="atLeast"/>
              <w:jc w:val="center"/>
            </w:pPr>
            <w:r>
              <w:rPr>
                <w:rFonts w:hint="eastAsia"/>
              </w:rPr>
              <w:t>工作情况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/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从业年限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</w:p>
        </w:tc>
      </w:tr>
      <w:tr w:rsidR="00DD352C" w:rsidRPr="00964482" w:rsidTr="00B97AF4">
        <w:trPr>
          <w:trHeight w:val="5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单位所属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类：旗县区</w:t>
            </w:r>
          </w:p>
          <w:p w:rsidR="00DD352C" w:rsidRDefault="00DD352C" w:rsidP="00B97AF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类：盟市（直属单位）</w:t>
            </w:r>
          </w:p>
          <w:p w:rsidR="00DD352C" w:rsidRDefault="00DD352C" w:rsidP="00B97AF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类：自治区（直属单位）</w:t>
            </w:r>
          </w:p>
        </w:tc>
      </w:tr>
      <w:tr w:rsidR="00DD352C" w:rsidRPr="00964482" w:rsidTr="00B97AF4">
        <w:trPr>
          <w:trHeight w:val="4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spacing w:line="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C" w:rsidRDefault="00DD352C" w:rsidP="00B97AF4">
            <w:pPr>
              <w:spacing w:line="0" w:lineRule="atLeast"/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spacing w:line="0" w:lineRule="atLeas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C" w:rsidRDefault="00DD352C" w:rsidP="00B97AF4">
            <w:pPr>
              <w:spacing w:line="0" w:lineRule="atLeast"/>
            </w:pPr>
          </w:p>
        </w:tc>
      </w:tr>
      <w:tr w:rsidR="00DD352C" w:rsidRPr="00964482" w:rsidTr="00B97AF4">
        <w:trPr>
          <w:trHeight w:val="4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widowControl/>
              <w:jc w:val="left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spacing w:line="0" w:lineRule="atLeas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C" w:rsidRDefault="00DD352C" w:rsidP="00B97AF4">
            <w:pPr>
              <w:spacing w:line="0" w:lineRule="atLeast"/>
            </w:pPr>
          </w:p>
        </w:tc>
      </w:tr>
      <w:tr w:rsidR="00DD352C" w:rsidRPr="00964482" w:rsidTr="00B97AF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ind w:right="735"/>
            </w:pPr>
          </w:p>
          <w:p w:rsidR="00DD352C" w:rsidRDefault="00DD352C" w:rsidP="00B97AF4">
            <w:pPr>
              <w:ind w:right="735"/>
            </w:pPr>
          </w:p>
          <w:p w:rsidR="00DD352C" w:rsidRDefault="00DD352C" w:rsidP="00B97AF4">
            <w:pPr>
              <w:ind w:right="735"/>
            </w:pPr>
          </w:p>
          <w:p w:rsidR="00DD352C" w:rsidRDefault="00DD352C" w:rsidP="00B97AF4">
            <w:pPr>
              <w:ind w:right="735"/>
            </w:pPr>
            <w:r>
              <w:t xml:space="preserve">       </w:t>
            </w:r>
            <w:r>
              <w:rPr>
                <w:rFonts w:hint="eastAsia"/>
              </w:rPr>
              <w:t>所在单位人事部门（盖章）</w:t>
            </w:r>
          </w:p>
          <w:p w:rsidR="00DD352C" w:rsidRDefault="00DD352C" w:rsidP="00B97AF4">
            <w:pPr>
              <w:ind w:right="315" w:firstLineChars="1150" w:firstLine="2282"/>
            </w:pPr>
          </w:p>
          <w:p w:rsidR="00DD352C" w:rsidRDefault="00DD352C" w:rsidP="00B97AF4">
            <w:pPr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2C" w:rsidRDefault="00DD352C" w:rsidP="00B97AF4">
            <w:pPr>
              <w:jc w:val="right"/>
            </w:pPr>
            <w:r>
              <w:t xml:space="preserve">       </w:t>
            </w:r>
          </w:p>
          <w:p w:rsidR="00DD352C" w:rsidRDefault="00DD352C" w:rsidP="00B97AF4">
            <w:pPr>
              <w:jc w:val="right"/>
            </w:pPr>
          </w:p>
          <w:p w:rsidR="00DD352C" w:rsidRDefault="00DD352C" w:rsidP="00B97AF4">
            <w:pPr>
              <w:jc w:val="right"/>
            </w:pPr>
          </w:p>
          <w:p w:rsidR="00DD352C" w:rsidRDefault="00DD352C" w:rsidP="00B97AF4">
            <w:pPr>
              <w:jc w:val="right"/>
            </w:pPr>
            <w:r>
              <w:t xml:space="preserve"> </w:t>
            </w:r>
            <w:r>
              <w:rPr>
                <w:rFonts w:hint="eastAsia"/>
              </w:rPr>
              <w:t>所在单位上级主管部门（盖章）</w:t>
            </w:r>
          </w:p>
          <w:p w:rsidR="00DD352C" w:rsidRDefault="00DD352C" w:rsidP="00B97AF4">
            <w:pPr>
              <w:jc w:val="right"/>
            </w:pPr>
            <w:r>
              <w:t xml:space="preserve">                    </w:t>
            </w:r>
          </w:p>
          <w:p w:rsidR="00DD352C" w:rsidRDefault="00DD352C" w:rsidP="00B97AF4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DD352C" w:rsidRDefault="00DD352C" w:rsidP="00DD352C">
      <w:r>
        <w:rPr>
          <w:rFonts w:hint="eastAsia"/>
          <w:sz w:val="24"/>
        </w:rPr>
        <w:t>考生本人签字</w:t>
      </w:r>
      <w:r>
        <w:rPr>
          <w:rFonts w:hint="eastAsia"/>
        </w:rPr>
        <w:t>：</w:t>
      </w:r>
      <w:r>
        <w:t xml:space="preserve">                                     </w:t>
      </w:r>
      <w:r>
        <w:rPr>
          <w:rFonts w:hint="eastAsia"/>
        </w:rPr>
        <w:t>日期：</w:t>
      </w:r>
      <w:r>
        <w:t xml:space="preserve">  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  <w:r>
        <w:t xml:space="preserve"> </w:t>
      </w:r>
    </w:p>
    <w:p w:rsidR="00DD352C" w:rsidRDefault="00DD352C" w:rsidP="00DD352C">
      <w:pPr>
        <w:tabs>
          <w:tab w:val="left" w:pos="360"/>
        </w:tabs>
        <w:spacing w:line="0" w:lineRule="atLeast"/>
      </w:pPr>
      <w:r>
        <w:rPr>
          <w:rFonts w:hint="eastAsia"/>
        </w:rPr>
        <w:t>1.</w:t>
      </w:r>
      <w:r>
        <w:rPr>
          <w:rFonts w:hint="eastAsia"/>
        </w:rPr>
        <w:t>本表请登录</w:t>
      </w:r>
      <w:hyperlink r:id="rId5" w:history="1">
        <w:r>
          <w:rPr>
            <w:color w:val="0000FF"/>
            <w:u w:val="single"/>
          </w:rPr>
          <w:t>www.21wecan.com</w:t>
        </w:r>
      </w:hyperlink>
      <w:r>
        <w:rPr>
          <w:rFonts w:hint="eastAsia"/>
        </w:rPr>
        <w:t>在线填写。</w:t>
      </w:r>
    </w:p>
    <w:p w:rsidR="00DD352C" w:rsidRDefault="00DD352C" w:rsidP="00DD352C">
      <w:pPr>
        <w:tabs>
          <w:tab w:val="left" w:pos="360"/>
        </w:tabs>
        <w:spacing w:line="0" w:lineRule="atLeast"/>
      </w:pPr>
      <w:r>
        <w:t>2.</w:t>
      </w:r>
      <w:r>
        <w:rPr>
          <w:rFonts w:hint="eastAsia"/>
        </w:rPr>
        <w:t>填写内容必须真实、完整。其中，“联系方式”为手填项。</w:t>
      </w:r>
    </w:p>
    <w:p w:rsidR="00DD352C" w:rsidRPr="007B3B40" w:rsidRDefault="00DD352C" w:rsidP="00DD352C">
      <w:pPr>
        <w:spacing w:line="0" w:lineRule="atLeas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此表须考生仔细核对后签字确认，一旦确认不得修改。</w:t>
      </w:r>
    </w:p>
    <w:p w:rsidR="00DD352C" w:rsidRPr="007B3B40" w:rsidRDefault="00DD352C" w:rsidP="00DD352C">
      <w:pPr>
        <w:numPr>
          <w:ilvl w:val="0"/>
          <w:numId w:val="1"/>
        </w:numPr>
        <w:spacing w:line="0" w:lineRule="atLeast"/>
        <w:ind w:left="357" w:hanging="357"/>
        <w:sectPr w:rsidR="00DD352C" w:rsidRPr="007B3B40" w:rsidSect="002E3BAD">
          <w:footerReference w:type="even" r:id="rId6"/>
          <w:footerReference w:type="default" r:id="rId7"/>
          <w:pgSz w:w="11906" w:h="16838" w:code="9"/>
          <w:pgMar w:top="2098" w:right="1588" w:bottom="1985" w:left="1588" w:header="851" w:footer="1588" w:gutter="0"/>
          <w:cols w:space="720"/>
          <w:titlePg/>
          <w:docGrid w:type="linesAndChars" w:linePitch="302" w:charSpace="-2374"/>
        </w:sectPr>
      </w:pPr>
    </w:p>
    <w:p w:rsidR="00B077B0" w:rsidRPr="00DD352C" w:rsidRDefault="00B077B0">
      <w:bookmarkStart w:id="0" w:name="_GoBack"/>
      <w:bookmarkEnd w:id="0"/>
    </w:p>
    <w:sectPr w:rsidR="00B077B0" w:rsidRPr="00DD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B21" w:rsidRDefault="00DD352C" w:rsidP="00D0039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B21" w:rsidRDefault="00DD352C" w:rsidP="00633B2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B21" w:rsidRDefault="00DD352C" w:rsidP="00D00395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5"/>
      </w:rPr>
    </w:pPr>
    <w:r>
      <w:rPr>
        <w:rStyle w:val="a5"/>
        <w:rFonts w:hint="eastAsia"/>
        <w:sz w:val="28"/>
        <w:szCs w:val="28"/>
      </w:rPr>
      <w:t>—</w:t>
    </w:r>
    <w:r w:rsidRPr="00633B21">
      <w:rPr>
        <w:rStyle w:val="a5"/>
        <w:rFonts w:hint="eastAsia"/>
        <w:sz w:val="28"/>
        <w:szCs w:val="28"/>
      </w:rPr>
      <w:t xml:space="preserve"> </w:t>
    </w:r>
    <w:r w:rsidRPr="00633B21">
      <w:rPr>
        <w:rStyle w:val="a5"/>
        <w:sz w:val="28"/>
        <w:szCs w:val="28"/>
      </w:rPr>
      <w:fldChar w:fldCharType="begin"/>
    </w:r>
    <w:r w:rsidRPr="00633B21">
      <w:rPr>
        <w:rStyle w:val="a5"/>
        <w:sz w:val="28"/>
        <w:szCs w:val="28"/>
      </w:rPr>
      <w:instrText xml:space="preserve">PAGE  </w:instrText>
    </w:r>
    <w:r w:rsidRPr="00633B21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6</w:t>
    </w:r>
    <w:r w:rsidRPr="00633B21">
      <w:rPr>
        <w:rStyle w:val="a5"/>
        <w:sz w:val="28"/>
        <w:szCs w:val="28"/>
      </w:rPr>
      <w:fldChar w:fldCharType="end"/>
    </w:r>
    <w:r w:rsidRPr="00633B21"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633B21" w:rsidRDefault="00DD352C" w:rsidP="00633B21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44F79"/>
    <w:multiLevelType w:val="multilevel"/>
    <w:tmpl w:val="56944F7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2C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C52311"/>
    <w:rsid w:val="00CA16C0"/>
    <w:rsid w:val="00D21DD3"/>
    <w:rsid w:val="00D57CB4"/>
    <w:rsid w:val="00D62E3C"/>
    <w:rsid w:val="00DD352C"/>
    <w:rsid w:val="00DE421E"/>
    <w:rsid w:val="00E01573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2D595-A7C5-4C06-AA62-E25556E7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2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352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semiHidden/>
    <w:rsid w:val="00DD352C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DD352C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DD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21wecan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袁春艳</dc:creator>
  <cp:keywords/>
  <dc:description/>
  <cp:lastModifiedBy>袁春艳</cp:lastModifiedBy>
  <cp:revision>1</cp:revision>
  <dcterms:created xsi:type="dcterms:W3CDTF">2020-06-16T07:12:00Z</dcterms:created>
  <dcterms:modified xsi:type="dcterms:W3CDTF">2020-06-16T07:13:00Z</dcterms:modified>
</cp:coreProperties>
</file>